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2022年济宁市人防办所属事业单位急需紧缺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lang w:val="en-US" w:eastAsia="zh-CN"/>
        </w:rPr>
        <w:t>青年优秀人才引进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拟聘人员顺延递补公告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根据《2022年济宁市属事业单位急需紧缺青年优秀人才引进公告》，现将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2022年济宁市人防办所属事业单位急需紧缺青年优秀人才引进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拟聘人员顺延递补情况公告如下：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尹永航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，以面试成绩9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分（第一名）进入考察体检范围，现该考生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因个人原因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，自愿放弃考察体检资格。本着专业对口和双向选择原则，为确保引进优秀人才，经研究决定顺延递补第二名赵锡睿（已沟通）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面试成绩89.24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分，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进入</w:t>
      </w:r>
      <w:r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济宁市人防综合执法支队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2022年急需紧缺青年优秀人才引进考察体检范围。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                              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19" w:firstLineChars="1500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                                          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 xml:space="preserve">                        济宁市人民防空办公室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                                           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2022年12月13日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</w:pPr>
    </w:p>
    <w:sectPr>
      <w:pgSz w:w="11906" w:h="16838"/>
      <w:pgMar w:top="1440" w:right="1474" w:bottom="1440" w:left="147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4743D"/>
    <w:rsid w:val="0CE4743D"/>
    <w:rsid w:val="0D2B0989"/>
    <w:rsid w:val="30A9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2022-12-13T01:18:00Z</dcterms:created>
  <dc:creator>lenovo</dc:creator>
  <cp:lastModifiedBy>lenovo</cp:lastModifiedBy>
  <dcterms:modified xsi:type="dcterms:W3CDTF">2022-12-13T01:34:30Z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